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eastAsia="Times New Roman"/>
          <w:b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4</w:t>
      </w:r>
      <w:r>
        <w:rPr>
          <w:rFonts w:eastAsia="Times New Roman"/>
          <w:b/>
          <w:sz w:val="22"/>
          <w:u w:val="single"/>
        </w:rPr>
        <w:t>.pielikums</w:t>
      </w:r>
    </w:p>
    <w:p>
      <w:pPr>
        <w:pStyle w:val="Normal"/>
        <w:widowControl w:val="false"/>
        <w:overflowPunct w:val="true"/>
        <w:spacing w:lineRule="auto" w:line="240" w:before="40" w:after="40"/>
        <w:jc w:val="right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</w:r>
    </w:p>
    <w:p>
      <w:pPr>
        <w:pStyle w:val="Normal"/>
        <w:widowControl w:val="false"/>
        <w:overflowPunct w:val="true"/>
        <w:spacing w:lineRule="auto" w:line="240" w:before="40" w:after="40"/>
        <w:jc w:val="center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>Uz pretendenta veidlapas</w:t>
      </w:r>
    </w:p>
    <w:p>
      <w:pPr>
        <w:pStyle w:val="Normal"/>
        <w:widowControl w:val="false"/>
        <w:overflowPunct w:val="true"/>
        <w:spacing w:lineRule="auto" w:line="240" w:before="40" w:after="40"/>
        <w:jc w:val="right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</w:r>
    </w:p>
    <w:p>
      <w:pPr>
        <w:pStyle w:val="Normal"/>
        <w:widowControl w:val="false"/>
        <w:overflowPunct w:val="true"/>
        <w:spacing w:lineRule="auto" w:line="240" w:before="40" w:after="40"/>
        <w:jc w:val="left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>Datums</w:t>
      </w:r>
    </w:p>
    <w:p>
      <w:pPr>
        <w:pStyle w:val="Normal"/>
        <w:widowControl w:val="false"/>
        <w:overflowPunct w:val="true"/>
        <w:spacing w:lineRule="auto" w:line="240" w:before="40" w:after="40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>
      <w:pPr>
        <w:pStyle w:val="Normal"/>
        <w:spacing w:lineRule="auto" w:line="240" w:before="0" w:after="0"/>
        <w:rPr>
          <w:rFonts w:eastAsia="Times New Roman"/>
          <w:b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</w:r>
    </w:p>
    <w:p>
      <w:pPr>
        <w:pStyle w:val="Normal"/>
        <w:tabs>
          <w:tab w:val="clear" w:pos="720"/>
          <w:tab w:val="left" w:pos="2895" w:leader="none"/>
        </w:tabs>
        <w:spacing w:lineRule="auto" w:line="240" w:before="0" w:after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pieredze līdzīgu darbu veikšanā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pieredzi iepriekšējo 3 (trīs) gadu laikā – vismaz 1 (viena) līdzīga līguma ietvaros. Jānorāda Pasūtītāju un tā kontaktpersonu, kopējo Līgumcenu un darbu izpildes termiņus.               </w:t>
      </w:r>
    </w:p>
    <w:tbl>
      <w:tblPr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17"/>
        <w:gridCol w:w="3083"/>
        <w:gridCol w:w="1233"/>
        <w:gridCol w:w="3046"/>
      </w:tblGrid>
      <w:tr>
        <w:trPr>
          <w:trHeight w:val="585" w:hRule="atLeast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TextBody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TextBody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Pakalpojums 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TextBody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 xml:space="preserve">Līgums summa 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TextBody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>
        <w:trPr>
          <w:trHeight w:val="943" w:hRule="atLeast"/>
        </w:trPr>
        <w:tc>
          <w:tcPr>
            <w:tcW w:w="1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3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52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overflowPunct w:val="true"/>
        <w:spacing w:lineRule="auto" w:line="240" w:before="40" w:after="40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</w:r>
    </w:p>
    <w:p>
      <w:pPr>
        <w:pStyle w:val="Normal"/>
        <w:widowControl w:val="false"/>
        <w:overflowPunct w:val="true"/>
        <w:spacing w:lineRule="auto" w:line="240" w:before="40" w:after="40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27"/>
        <w:gridCol w:w="4394"/>
      </w:tblGrid>
      <w:tr>
        <w:trPr>
          <w:trHeight w:val="70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Paraksttiesīgās personas paraksts&gt;</w:t>
            </w:r>
            <w:bookmarkStart w:id="1" w:name="_GoBack"/>
            <w:bookmarkEnd w:id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04ca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mattekstsRakstz" w:customStyle="1">
    <w:name w:val="Pamatteksts Rakstz."/>
    <w:basedOn w:val="DefaultParagraphFont"/>
    <w:link w:val="Pamatteksts"/>
    <w:semiHidden/>
    <w:qFormat/>
    <w:locked/>
    <w:rsid w:val="005431c0"/>
    <w:rPr>
      <w:rFonts w:ascii="Times New Roman" w:hAnsi="Times New Roman" w:eastAsia="Times New Roman" w:cs="Times New Roman"/>
      <w:sz w:val="24"/>
      <w:szCs w:val="24"/>
    </w:rPr>
  </w:style>
  <w:style w:type="character" w:styleId="PamattekstsRakstz1" w:customStyle="1">
    <w:name w:val="Pamatteksts Rakstz.1"/>
    <w:basedOn w:val="DefaultParagraphFont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arakstarindkopaRakstz" w:customStyle="1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styleId="VrestekstsRakstz" w:customStyle="1">
    <w:name w:val="Vēres teksts Rakstz."/>
    <w:basedOn w:val="DefaultParagraphFont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styleId="GalveneRakstz" w:customStyle="1">
    <w:name w:val="Galvene Rakstz."/>
    <w:basedOn w:val="DefaultParagraphFont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jeneRakstz" w:customStyle="1">
    <w:name w:val="Kājene Rakstz."/>
    <w:basedOn w:val="DefaultParagraphFont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PamattekstsRakstz"/>
    <w:semiHidden/>
    <w:unhideWhenUsed/>
    <w:rsid w:val="005431c0"/>
    <w:pPr>
      <w:spacing w:lineRule="auto" w:line="240" w:before="0" w:after="0"/>
      <w:jc w:val="both"/>
    </w:pPr>
    <w:rPr>
      <w:rFonts w:eastAsia="Times New Roman"/>
      <w:lang w:eastAsia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arakstarindkopaRakstz"/>
    <w:uiPriority w:val="99"/>
    <w:qFormat/>
    <w:rsid w:val="00294463"/>
    <w:pPr>
      <w:spacing w:before="0" w:after="160"/>
      <w:ind w:left="720" w:hanging="0"/>
      <w:contextualSpacing/>
    </w:pPr>
    <w:rPr/>
  </w:style>
  <w:style w:type="paragraph" w:styleId="Footnote">
    <w:name w:val="Footnote Text"/>
    <w:basedOn w:val="Normal"/>
    <w:link w:val="VrestekstsRakstz"/>
    <w:uiPriority w:val="99"/>
    <w:semiHidden/>
    <w:unhideWhenUsed/>
    <w:rsid w:val="00294463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alveneRakstz"/>
    <w:uiPriority w:val="99"/>
    <w:unhideWhenUsed/>
    <w:rsid w:val="00b9664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KjeneRakstz"/>
    <w:uiPriority w:val="99"/>
    <w:unhideWhenUsed/>
    <w:rsid w:val="00b9664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LibreOffice/6.4.3.2$Windows_X86_64 LibreOffice_project/747b5d0ebf89f41c860ec2a39efd7cb15b54f2d8</Application>
  <Pages>1</Pages>
  <Words>57</Words>
  <Characters>436</Characters>
  <CharactersWithSpaces>502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2021-08-03T07:59:00Z</dcterms:created>
  <dc:creator>Jana Horste</dc:creator>
  <dc:description/>
  <dc:language>lv-LV</dc:language>
  <cp:lastModifiedBy/>
  <dcterms:modified xsi:type="dcterms:W3CDTF">2022-12-09T13:14:15Z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